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09" w:rsidRDefault="00874A09" w:rsidP="0068115A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F13FCE" w:rsidRPr="0068115A" w:rsidRDefault="007957F6" w:rsidP="0068115A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8115A">
        <w:rPr>
          <w:rFonts w:asciiTheme="majorHAnsi" w:hAnsiTheme="majorHAnsi" w:cs="Arial"/>
          <w:b/>
          <w:sz w:val="28"/>
          <w:szCs w:val="28"/>
        </w:rPr>
        <w:t>Awar</w:t>
      </w:r>
      <w:r w:rsidR="000A7CB4">
        <w:rPr>
          <w:rFonts w:asciiTheme="majorHAnsi" w:hAnsiTheme="majorHAnsi" w:cs="Arial"/>
          <w:b/>
          <w:sz w:val="28"/>
          <w:szCs w:val="28"/>
        </w:rPr>
        <w:t xml:space="preserve">d </w:t>
      </w:r>
      <w:proofErr w:type="spellStart"/>
      <w:r w:rsidR="000A7CB4">
        <w:rPr>
          <w:rFonts w:asciiTheme="majorHAnsi" w:hAnsiTheme="majorHAnsi" w:cs="Arial"/>
          <w:b/>
          <w:sz w:val="28"/>
          <w:szCs w:val="28"/>
        </w:rPr>
        <w:t>Centres</w:t>
      </w:r>
      <w:proofErr w:type="spellEnd"/>
      <w:r w:rsidR="00FE7490" w:rsidRPr="0068115A">
        <w:rPr>
          <w:rFonts w:asciiTheme="majorHAnsi" w:hAnsiTheme="majorHAnsi" w:cs="Arial"/>
          <w:b/>
          <w:sz w:val="28"/>
          <w:szCs w:val="28"/>
        </w:rPr>
        <w:t xml:space="preserve"> (Partners Institutions)</w:t>
      </w:r>
      <w:r w:rsidR="001F5D6F">
        <w:rPr>
          <w:rFonts w:asciiTheme="majorHAnsi" w:hAnsiTheme="majorHAnsi" w:cs="Arial"/>
          <w:b/>
          <w:sz w:val="28"/>
          <w:szCs w:val="28"/>
        </w:rPr>
        <w:t xml:space="preserve"> in Bangladesh</w:t>
      </w:r>
    </w:p>
    <w:p w:rsidR="0068115A" w:rsidRPr="00874A09" w:rsidRDefault="0068115A" w:rsidP="0068115A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68115A" w:rsidRDefault="0068115A" w:rsidP="0068115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School</w:t>
      </w:r>
      <w:r w:rsidR="00996F1A" w:rsidRPr="0068115A">
        <w:rPr>
          <w:rFonts w:asciiTheme="majorHAnsi" w:hAnsiTheme="majorHAnsi" w:cs="Arial"/>
          <w:b/>
          <w:sz w:val="24"/>
          <w:szCs w:val="24"/>
        </w:rPr>
        <w:t>:</w:t>
      </w:r>
    </w:p>
    <w:p w:rsidR="00507373" w:rsidRPr="0068115A" w:rsidRDefault="00507373" w:rsidP="0068115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jc w:val="righ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42"/>
      </w:tblGrid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ABC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American Standard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Anandaniketan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School,</w:t>
            </w:r>
            <w:r w:rsidR="00FC23A4" w:rsidRPr="005F72F1">
              <w:rPr>
                <w:rFonts w:asciiTheme="majorHAnsi" w:hAnsiTheme="majorHAnsi" w:cs="Arial"/>
              </w:rPr>
              <w:t xml:space="preserve"> Sylhet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BAF </w:t>
            </w:r>
            <w:proofErr w:type="spellStart"/>
            <w:r w:rsidRPr="005F72F1">
              <w:rPr>
                <w:rFonts w:asciiTheme="majorHAnsi" w:hAnsiTheme="majorHAnsi" w:cs="Arial"/>
              </w:rPr>
              <w:t>Shaheen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English Medium School (SEMS),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Bangladesh International School,</w:t>
            </w:r>
          </w:p>
        </w:tc>
      </w:tr>
      <w:tr w:rsidR="00182653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Bangladesh International Tutorial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Baridhara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Scholars’ Institution,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Basirannesa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High School, </w:t>
            </w:r>
          </w:p>
        </w:tc>
      </w:tr>
      <w:tr w:rsidR="00D87615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D87615" w:rsidRPr="005F72F1" w:rsidRDefault="00D87615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Bharateswari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Homes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Chittagong Grammar School, Chittagong,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Chittagong Grammar School, Dhaka, </w:t>
            </w:r>
          </w:p>
        </w:tc>
      </w:tr>
      <w:tr w:rsidR="00182653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Cider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Darland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DPS-STS School</w:t>
            </w:r>
            <w:r w:rsidR="00FC23A4" w:rsidRPr="005F72F1">
              <w:rPr>
                <w:rFonts w:asciiTheme="majorHAnsi" w:hAnsiTheme="majorHAnsi" w:cs="Arial"/>
              </w:rPr>
              <w:t xml:space="preserve"> Dhaka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European Standard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International School Dhaka, </w:t>
            </w:r>
          </w:p>
        </w:tc>
      </w:tr>
      <w:tr w:rsidR="00182653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Lakehead Grammar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Mangrove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Maple Leaf International School, </w:t>
            </w:r>
          </w:p>
        </w:tc>
      </w:tr>
      <w:tr w:rsidR="00182653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Mirza Ahmed </w:t>
            </w:r>
            <w:proofErr w:type="spellStart"/>
            <w:r w:rsidRPr="005F72F1">
              <w:rPr>
                <w:rFonts w:asciiTheme="majorHAnsi" w:hAnsiTheme="majorHAnsi" w:cs="Arial"/>
              </w:rPr>
              <w:t>Ispahani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High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Moynamoti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Oxford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Pledge Harbor International School, </w:t>
            </w:r>
          </w:p>
        </w:tc>
      </w:tr>
      <w:tr w:rsidR="00182653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Presidency International School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Scholastica</w:t>
            </w:r>
            <w:proofErr w:type="spellEnd"/>
            <w:r w:rsidRPr="005F72F1">
              <w:rPr>
                <w:rFonts w:asciiTheme="majorHAnsi" w:hAnsiTheme="majorHAnsi" w:cs="Arial"/>
              </w:rPr>
              <w:t>, Mirpur,</w:t>
            </w:r>
          </w:p>
        </w:tc>
      </w:tr>
      <w:tr w:rsidR="00182653" w:rsidRPr="005F72F1" w:rsidTr="001B4CC7">
        <w:trPr>
          <w:trHeight w:val="286"/>
          <w:jc w:val="right"/>
        </w:trPr>
        <w:tc>
          <w:tcPr>
            <w:tcW w:w="93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Scholastica</w:t>
            </w:r>
            <w:proofErr w:type="spellEnd"/>
            <w:r w:rsidRPr="005F72F1">
              <w:rPr>
                <w:rFonts w:asciiTheme="majorHAnsi" w:hAnsiTheme="majorHAnsi" w:cs="Arial"/>
              </w:rPr>
              <w:t>, Uttara,</w:t>
            </w:r>
          </w:p>
        </w:tc>
      </w:tr>
      <w:tr w:rsidR="00721432" w:rsidRPr="005F72F1" w:rsidTr="001B4CC7">
        <w:trPr>
          <w:trHeight w:val="321"/>
          <w:jc w:val="right"/>
        </w:trPr>
        <w:tc>
          <w:tcPr>
            <w:tcW w:w="93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21432" w:rsidRPr="005F72F1" w:rsidRDefault="00721432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Royal Institution of Smart Education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Sir John Wilson School</w:t>
            </w:r>
          </w:p>
        </w:tc>
      </w:tr>
      <w:tr w:rsidR="00182653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South Breeze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Stride International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Summerfield International School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Udayan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Higher Secondary School, </w:t>
            </w:r>
          </w:p>
        </w:tc>
      </w:tr>
      <w:tr w:rsidR="0018265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Yale International School.</w:t>
            </w:r>
          </w:p>
        </w:tc>
      </w:tr>
      <w:tr w:rsidR="009C12EC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9C12EC" w:rsidRPr="005F72F1" w:rsidRDefault="009C12EC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Wheaton International School</w:t>
            </w:r>
          </w:p>
        </w:tc>
      </w:tr>
      <w:tr w:rsidR="0068115A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0A7CB4" w:rsidRPr="005F72F1" w:rsidRDefault="0068115A" w:rsidP="000A7C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Playpen</w:t>
            </w:r>
          </w:p>
        </w:tc>
      </w:tr>
      <w:tr w:rsidR="000A7CB4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0A7CB4" w:rsidRPr="005F72F1" w:rsidRDefault="00507373" w:rsidP="000A7C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Aga Khan Academy Dhaka</w:t>
            </w:r>
          </w:p>
        </w:tc>
      </w:tr>
      <w:tr w:rsidR="005F72F1" w:rsidRPr="005F72F1" w:rsidTr="001B4CC7">
        <w:trPr>
          <w:trHeight w:val="255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F72F1" w:rsidRPr="005F72F1" w:rsidRDefault="00507373" w:rsidP="000A7CB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St. Joseph International School</w:t>
            </w:r>
          </w:p>
        </w:tc>
      </w:tr>
      <w:tr w:rsidR="0050737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07373" w:rsidRDefault="00507373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Haileybury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Bhaluka</w:t>
            </w:r>
            <w:proofErr w:type="spellEnd"/>
            <w:r>
              <w:rPr>
                <w:rFonts w:asciiTheme="majorHAnsi" w:hAnsiTheme="majorHAnsi" w:cs="Arial"/>
              </w:rPr>
              <w:t>,</w:t>
            </w:r>
          </w:p>
        </w:tc>
      </w:tr>
      <w:tr w:rsidR="0050737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07373" w:rsidRDefault="00507373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Chittagong Grammar School (NC),</w:t>
            </w:r>
          </w:p>
        </w:tc>
      </w:tr>
      <w:tr w:rsidR="0050737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07373" w:rsidRDefault="00507373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Springdale International School,</w:t>
            </w:r>
          </w:p>
        </w:tc>
      </w:tr>
      <w:tr w:rsidR="0050737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07373" w:rsidRDefault="00507373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Daffodil International School</w:t>
            </w:r>
            <w:r>
              <w:rPr>
                <w:rFonts w:asciiTheme="majorHAnsi" w:hAnsiTheme="majorHAnsi" w:cs="Arial"/>
              </w:rPr>
              <w:t>,</w:t>
            </w:r>
          </w:p>
        </w:tc>
      </w:tr>
      <w:tr w:rsidR="0050737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07373" w:rsidRDefault="00507373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lastRenderedPageBreak/>
              <w:t>International Hope School Bangladesh</w:t>
            </w:r>
            <w:r>
              <w:rPr>
                <w:rFonts w:asciiTheme="majorHAnsi" w:hAnsiTheme="majorHAnsi" w:cs="Arial"/>
              </w:rPr>
              <w:t>,</w:t>
            </w:r>
          </w:p>
        </w:tc>
      </w:tr>
      <w:tr w:rsidR="00507373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507373" w:rsidRDefault="00507373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07373">
              <w:rPr>
                <w:rFonts w:asciiTheme="majorHAnsi" w:hAnsiTheme="majorHAnsi" w:cs="Arial"/>
              </w:rPr>
              <w:t>Glenrich</w:t>
            </w:r>
            <w:proofErr w:type="spellEnd"/>
            <w:r w:rsidRPr="00507373">
              <w:rPr>
                <w:rFonts w:asciiTheme="majorHAnsi" w:hAnsiTheme="majorHAnsi" w:cs="Arial"/>
              </w:rPr>
              <w:t xml:space="preserve"> International School</w:t>
            </w:r>
            <w:r>
              <w:rPr>
                <w:rFonts w:asciiTheme="majorHAnsi" w:hAnsiTheme="majorHAnsi" w:cs="Arial"/>
              </w:rPr>
              <w:t>,</w:t>
            </w:r>
          </w:p>
        </w:tc>
      </w:tr>
      <w:tr w:rsidR="00105C95" w:rsidRPr="005F72F1" w:rsidTr="001B4CC7">
        <w:trPr>
          <w:trHeight w:val="244"/>
          <w:jc w:val="right"/>
        </w:trPr>
        <w:tc>
          <w:tcPr>
            <w:tcW w:w="9342" w:type="dxa"/>
            <w:shd w:val="clear" w:color="auto" w:fill="C6D9F1" w:themeFill="text2" w:themeFillTint="33"/>
            <w:vAlign w:val="center"/>
          </w:tcPr>
          <w:p w:rsidR="00105C95" w:rsidRPr="00507373" w:rsidRDefault="00105C95" w:rsidP="001B4C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Heritage School</w:t>
            </w:r>
          </w:p>
        </w:tc>
      </w:tr>
    </w:tbl>
    <w:p w:rsidR="00FE7490" w:rsidRPr="0068115A" w:rsidRDefault="00FE7490" w:rsidP="0068115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D341CE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College</w:t>
      </w:r>
      <w:r w:rsidR="00897B9E" w:rsidRPr="0068115A">
        <w:rPr>
          <w:rFonts w:asciiTheme="majorHAnsi" w:hAnsiTheme="majorHAnsi" w:cs="Arial"/>
          <w:b/>
          <w:sz w:val="24"/>
          <w:szCs w:val="24"/>
        </w:rPr>
        <w:t>:</w:t>
      </w:r>
    </w:p>
    <w:p w:rsidR="0068115A" w:rsidRP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96"/>
      </w:tblGrid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BAF </w:t>
            </w:r>
            <w:proofErr w:type="spellStart"/>
            <w:r w:rsidRPr="005F72F1">
              <w:rPr>
                <w:rFonts w:asciiTheme="majorHAnsi" w:hAnsiTheme="majorHAnsi" w:cs="Arial"/>
              </w:rPr>
              <w:t>Shaheen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College Dhaka,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Chittagong Public School and College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Ispahani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Public School and College, Chittagong,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Ispahani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Public School and College, </w:t>
            </w:r>
            <w:proofErr w:type="spellStart"/>
            <w:r w:rsidRPr="005F72F1">
              <w:rPr>
                <w:rFonts w:asciiTheme="majorHAnsi" w:hAnsiTheme="majorHAnsi" w:cs="Arial"/>
              </w:rPr>
              <w:t>Comilla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, </w:t>
            </w:r>
          </w:p>
        </w:tc>
      </w:tr>
      <w:tr w:rsidR="0068115A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68115A" w:rsidRPr="005F72F1" w:rsidRDefault="0068115A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Jaflong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Valley </w:t>
            </w:r>
            <w:proofErr w:type="spellStart"/>
            <w:r w:rsidRPr="005F72F1">
              <w:rPr>
                <w:rFonts w:asciiTheme="majorHAnsi" w:hAnsiTheme="majorHAnsi" w:cs="Arial"/>
              </w:rPr>
              <w:t>Bording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School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Jahanabad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F72F1">
              <w:rPr>
                <w:rFonts w:asciiTheme="majorHAnsi" w:hAnsiTheme="majorHAnsi" w:cs="Arial"/>
              </w:rPr>
              <w:t>Cantt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. School and College,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Jalalabad </w:t>
            </w:r>
            <w:proofErr w:type="spellStart"/>
            <w:r w:rsidRPr="005F72F1">
              <w:rPr>
                <w:rFonts w:asciiTheme="majorHAnsi" w:hAnsiTheme="majorHAnsi" w:cs="Arial"/>
              </w:rPr>
              <w:t>Cantt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Public School and College,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Cantonment English School and College, Chittagong,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 Cantonment College </w:t>
            </w:r>
            <w:proofErr w:type="spellStart"/>
            <w:r w:rsidRPr="005F72F1">
              <w:rPr>
                <w:rFonts w:asciiTheme="majorHAnsi" w:hAnsiTheme="majorHAnsi" w:cs="Arial"/>
              </w:rPr>
              <w:t>Jessore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Dhaka </w:t>
            </w:r>
            <w:proofErr w:type="spellStart"/>
            <w:r w:rsidRPr="005F72F1">
              <w:rPr>
                <w:rFonts w:asciiTheme="majorHAnsi" w:hAnsiTheme="majorHAnsi" w:cs="Arial"/>
              </w:rPr>
              <w:t>Cantt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Girls’ Public School and College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Jessore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English School and College,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Khagrachari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Cantonment Public School &amp; College,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Mirpur Cantonment Public School &amp; College,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Savar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Cantonment Public School &amp; College, 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Shaheed </w:t>
            </w:r>
            <w:proofErr w:type="spellStart"/>
            <w:r w:rsidRPr="005F72F1">
              <w:rPr>
                <w:rFonts w:asciiTheme="majorHAnsi" w:hAnsiTheme="majorHAnsi" w:cs="Arial"/>
              </w:rPr>
              <w:t>Bir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F72F1">
              <w:rPr>
                <w:rFonts w:asciiTheme="majorHAnsi" w:hAnsiTheme="majorHAnsi" w:cs="Arial"/>
              </w:rPr>
              <w:t>Uttam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Lt</w:t>
            </w:r>
            <w:r w:rsidR="008645A1" w:rsidRPr="005F72F1">
              <w:rPr>
                <w:rFonts w:asciiTheme="majorHAnsi" w:hAnsiTheme="majorHAnsi" w:cs="Arial"/>
              </w:rPr>
              <w:t>.</w:t>
            </w:r>
            <w:r w:rsidRPr="005F72F1">
              <w:rPr>
                <w:rFonts w:asciiTheme="majorHAnsi" w:hAnsiTheme="majorHAnsi" w:cs="Arial"/>
              </w:rPr>
              <w:t xml:space="preserve"> Anwar Girls' College,</w:t>
            </w:r>
          </w:p>
        </w:tc>
      </w:tr>
      <w:tr w:rsidR="00182653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The Sylhet </w:t>
            </w:r>
            <w:proofErr w:type="spellStart"/>
            <w:r w:rsidRPr="005F72F1">
              <w:rPr>
                <w:rFonts w:asciiTheme="majorHAnsi" w:hAnsiTheme="majorHAnsi" w:cs="Arial"/>
              </w:rPr>
              <w:t>Khajanchibari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International School &amp; College</w:t>
            </w:r>
          </w:p>
        </w:tc>
      </w:tr>
      <w:tr w:rsidR="001B4CC7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1B4CC7" w:rsidRPr="005F72F1" w:rsidRDefault="001B4CC7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Noubahini</w:t>
            </w:r>
            <w:proofErr w:type="spellEnd"/>
            <w:r>
              <w:rPr>
                <w:rFonts w:asciiTheme="majorHAnsi" w:hAnsiTheme="majorHAnsi" w:cs="Arial"/>
              </w:rPr>
              <w:t xml:space="preserve"> College, Dhaka</w:t>
            </w:r>
          </w:p>
        </w:tc>
      </w:tr>
      <w:tr w:rsidR="00240CC7" w:rsidRPr="005F72F1" w:rsidTr="001C6850">
        <w:tc>
          <w:tcPr>
            <w:tcW w:w="9576" w:type="dxa"/>
            <w:shd w:val="clear" w:color="auto" w:fill="F2DBDB" w:themeFill="accent2" w:themeFillTint="33"/>
            <w:vAlign w:val="center"/>
          </w:tcPr>
          <w:p w:rsidR="00240CC7" w:rsidRDefault="00240CC7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Navy Anchorage School &amp; College,</w:t>
            </w:r>
          </w:p>
        </w:tc>
      </w:tr>
    </w:tbl>
    <w:p w:rsid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897B9E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Cadet College</w:t>
      </w:r>
      <w:r w:rsidR="00897B9E" w:rsidRPr="0068115A">
        <w:rPr>
          <w:rFonts w:asciiTheme="majorHAnsi" w:hAnsiTheme="majorHAnsi" w:cs="Arial"/>
          <w:b/>
          <w:sz w:val="24"/>
          <w:szCs w:val="24"/>
        </w:rPr>
        <w:t>:</w:t>
      </w:r>
    </w:p>
    <w:p w:rsidR="0068115A" w:rsidRP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198"/>
      </w:tblGrid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Comilla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Cadet College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Faujdarhat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Cadet College,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Feni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Girls Cadet College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Jhenidah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Cadet College,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Joypurhat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Girls Cadet College,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Mirzapur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Cadet College,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Mymensingh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Girls Cadet College,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Pabna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Cadet College,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Rajshahi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Cadet College,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Rangpur Cadet College,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Sylhet Cadet College</w:t>
            </w:r>
          </w:p>
        </w:tc>
      </w:tr>
    </w:tbl>
    <w:p w:rsidR="00D87615" w:rsidRPr="0068115A" w:rsidRDefault="00D87615" w:rsidP="0068115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07373" w:rsidRDefault="00507373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507373" w:rsidRDefault="00507373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240CC7" w:rsidRDefault="00240CC7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240CC7" w:rsidRDefault="00240CC7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240CC7" w:rsidRDefault="00240CC7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507373" w:rsidRDefault="00507373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897B9E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University</w:t>
      </w:r>
      <w:r w:rsidR="00897B9E" w:rsidRPr="0068115A">
        <w:rPr>
          <w:rFonts w:asciiTheme="majorHAnsi" w:hAnsiTheme="majorHAnsi" w:cs="Arial"/>
          <w:b/>
          <w:sz w:val="24"/>
          <w:szCs w:val="24"/>
        </w:rPr>
        <w:t>:</w:t>
      </w:r>
    </w:p>
    <w:p w:rsidR="0068115A" w:rsidRP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Ind w:w="378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198"/>
      </w:tblGrid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Ahsanullah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 of Science and Technology,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American International University-Bangladesh,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Bangladesh Army International University of Science and Technology,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Bangladesh University of Engineering and Technology,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Bangladesh University of Professionals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Begum </w:t>
            </w:r>
            <w:proofErr w:type="spellStart"/>
            <w:r w:rsidRPr="005F72F1">
              <w:rPr>
                <w:rFonts w:asciiTheme="majorHAnsi" w:hAnsiTheme="majorHAnsi" w:cs="Arial"/>
              </w:rPr>
              <w:t>Rokeya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</w:t>
            </w:r>
          </w:p>
        </w:tc>
      </w:tr>
      <w:tr w:rsidR="0068115A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68115A" w:rsidRPr="005F72F1" w:rsidRDefault="0068115A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Brac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Comilla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Daffodil International University,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Independent University Bangladesh,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Jagannath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Jahangirnagar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Jessore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 of Science &amp; Technology,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Mawlana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F72F1">
              <w:rPr>
                <w:rFonts w:asciiTheme="majorHAnsi" w:hAnsiTheme="majorHAnsi" w:cs="Arial"/>
              </w:rPr>
              <w:t>Bhashani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Science and Technology University,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Metropolitan University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North South University,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proofErr w:type="spellStart"/>
            <w:r w:rsidRPr="005F72F1">
              <w:rPr>
                <w:rFonts w:asciiTheme="majorHAnsi" w:hAnsiTheme="majorHAnsi" w:cs="Arial"/>
              </w:rPr>
              <w:t>Shahjalal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University of Science and Technology,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University of Asia Pacific,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University of Chittagong,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University of Dhaka,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1C68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University of Liberal Arts, Bangladesh,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507373">
            <w:pPr>
              <w:pStyle w:val="ListParagraph"/>
              <w:numPr>
                <w:ilvl w:val="0"/>
                <w:numId w:val="7"/>
              </w:numPr>
              <w:tabs>
                <w:tab w:val="left" w:pos="786"/>
              </w:tabs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University of </w:t>
            </w:r>
            <w:proofErr w:type="spellStart"/>
            <w:r w:rsidRPr="005F72F1">
              <w:rPr>
                <w:rFonts w:asciiTheme="majorHAnsi" w:hAnsiTheme="majorHAnsi" w:cs="Arial"/>
              </w:rPr>
              <w:t>Rajshahi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507373">
            <w:pPr>
              <w:pStyle w:val="ListParagraph"/>
              <w:numPr>
                <w:ilvl w:val="0"/>
                <w:numId w:val="7"/>
              </w:numPr>
              <w:tabs>
                <w:tab w:val="left" w:pos="786"/>
              </w:tabs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University of South Asia, </w:t>
            </w:r>
          </w:p>
        </w:tc>
      </w:tr>
      <w:tr w:rsidR="00182653" w:rsidRPr="005F72F1" w:rsidTr="001C6850">
        <w:tc>
          <w:tcPr>
            <w:tcW w:w="9198" w:type="dxa"/>
            <w:shd w:val="clear" w:color="auto" w:fill="E5B8B7" w:themeFill="accent2" w:themeFillTint="66"/>
            <w:vAlign w:val="center"/>
          </w:tcPr>
          <w:p w:rsidR="00182653" w:rsidRPr="005F72F1" w:rsidRDefault="00182653" w:rsidP="00507373">
            <w:pPr>
              <w:pStyle w:val="ListParagraph"/>
              <w:numPr>
                <w:ilvl w:val="0"/>
                <w:numId w:val="7"/>
              </w:numPr>
              <w:tabs>
                <w:tab w:val="left" w:pos="786"/>
              </w:tabs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>Uttara University,</w:t>
            </w:r>
          </w:p>
        </w:tc>
      </w:tr>
    </w:tbl>
    <w:p w:rsidR="0068115A" w:rsidRP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21432" w:rsidRDefault="00870515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Social Development Organization</w:t>
      </w:r>
      <w:r w:rsidR="00721432" w:rsidRPr="0068115A">
        <w:rPr>
          <w:rFonts w:asciiTheme="majorHAnsi" w:hAnsiTheme="majorHAnsi" w:cs="Arial"/>
          <w:b/>
          <w:sz w:val="24"/>
          <w:szCs w:val="24"/>
        </w:rPr>
        <w:t>:</w:t>
      </w:r>
    </w:p>
    <w:p w:rsidR="0068115A" w:rsidRPr="0068115A" w:rsidRDefault="0068115A" w:rsidP="0068115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198"/>
      </w:tblGrid>
      <w:tr w:rsidR="00721432" w:rsidRPr="005F72F1" w:rsidTr="001C6850">
        <w:tc>
          <w:tcPr>
            <w:tcW w:w="9198" w:type="dxa"/>
            <w:shd w:val="clear" w:color="auto" w:fill="FABF8F" w:themeFill="accent6" w:themeFillTint="99"/>
            <w:vAlign w:val="center"/>
          </w:tcPr>
          <w:p w:rsidR="00721432" w:rsidRPr="005F72F1" w:rsidRDefault="00240CC7" w:rsidP="001C68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98</w:t>
            </w:r>
            <w:r w:rsidR="00721432" w:rsidRPr="005F72F1">
              <w:rPr>
                <w:rFonts w:asciiTheme="majorHAnsi" w:hAnsiTheme="majorHAnsi" w:cs="Arial"/>
              </w:rPr>
              <w:t>.</w:t>
            </w:r>
            <w:r w:rsidR="0068115A" w:rsidRPr="005F72F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21432" w:rsidRPr="005F72F1">
              <w:rPr>
                <w:rFonts w:asciiTheme="majorHAnsi" w:hAnsiTheme="majorHAnsi" w:cs="Arial"/>
              </w:rPr>
              <w:t>Utsho</w:t>
            </w:r>
            <w:proofErr w:type="spellEnd"/>
            <w:r w:rsidR="00721432" w:rsidRPr="005F72F1">
              <w:rPr>
                <w:rFonts w:asciiTheme="majorHAnsi" w:hAnsiTheme="majorHAnsi" w:cs="Arial"/>
              </w:rPr>
              <w:t xml:space="preserve"> Bangladesh</w:t>
            </w:r>
          </w:p>
        </w:tc>
      </w:tr>
      <w:tr w:rsidR="00721432" w:rsidRPr="005F72F1" w:rsidTr="001C6850">
        <w:tc>
          <w:tcPr>
            <w:tcW w:w="9198" w:type="dxa"/>
            <w:shd w:val="clear" w:color="auto" w:fill="FABF8F" w:themeFill="accent6" w:themeFillTint="99"/>
            <w:vAlign w:val="center"/>
          </w:tcPr>
          <w:p w:rsidR="00721432" w:rsidRPr="005F72F1" w:rsidRDefault="00721432" w:rsidP="001C6850">
            <w:pPr>
              <w:rPr>
                <w:rFonts w:asciiTheme="majorHAnsi" w:hAnsiTheme="majorHAnsi" w:cs="Arial"/>
              </w:rPr>
            </w:pPr>
            <w:r w:rsidRPr="005F72F1">
              <w:rPr>
                <w:rFonts w:asciiTheme="majorHAnsi" w:hAnsiTheme="majorHAnsi" w:cs="Arial"/>
              </w:rPr>
              <w:t xml:space="preserve">  </w:t>
            </w:r>
            <w:r w:rsidR="00240CC7">
              <w:rPr>
                <w:rFonts w:asciiTheme="majorHAnsi" w:hAnsiTheme="majorHAnsi" w:cs="Arial"/>
              </w:rPr>
              <w:t xml:space="preserve">  </w:t>
            </w:r>
            <w:r w:rsidRPr="005F72F1">
              <w:rPr>
                <w:rFonts w:asciiTheme="majorHAnsi" w:hAnsiTheme="majorHAnsi" w:cs="Arial"/>
              </w:rPr>
              <w:t xml:space="preserve"> </w:t>
            </w:r>
            <w:r w:rsidR="00240CC7">
              <w:rPr>
                <w:rFonts w:asciiTheme="majorHAnsi" w:hAnsiTheme="majorHAnsi" w:cs="Arial"/>
              </w:rPr>
              <w:t>99</w:t>
            </w:r>
            <w:r w:rsidRPr="005F72F1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F72F1">
              <w:rPr>
                <w:rFonts w:asciiTheme="majorHAnsi" w:hAnsiTheme="majorHAnsi" w:cs="Arial"/>
              </w:rPr>
              <w:t>Jaago</w:t>
            </w:r>
            <w:proofErr w:type="spellEnd"/>
            <w:r w:rsidRPr="005F72F1">
              <w:rPr>
                <w:rFonts w:asciiTheme="majorHAnsi" w:hAnsiTheme="majorHAnsi" w:cs="Arial"/>
              </w:rPr>
              <w:t xml:space="preserve"> Foundation</w:t>
            </w:r>
          </w:p>
        </w:tc>
      </w:tr>
      <w:tr w:rsidR="00507373" w:rsidRPr="005F72F1" w:rsidTr="001C6850">
        <w:tc>
          <w:tcPr>
            <w:tcW w:w="9198" w:type="dxa"/>
            <w:shd w:val="clear" w:color="auto" w:fill="FABF8F" w:themeFill="accent6" w:themeFillTint="99"/>
            <w:vAlign w:val="center"/>
          </w:tcPr>
          <w:p w:rsidR="00507373" w:rsidRPr="005F72F1" w:rsidRDefault="00240CC7" w:rsidP="001C685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1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00</w:t>
            </w:r>
            <w:r w:rsidR="00507373">
              <w:rPr>
                <w:rFonts w:asciiTheme="majorHAnsi" w:hAnsiTheme="majorHAnsi" w:cs="Arial"/>
              </w:rPr>
              <w:t>. Grow Your Reader Foundation</w:t>
            </w:r>
          </w:p>
        </w:tc>
      </w:tr>
    </w:tbl>
    <w:p w:rsidR="007957F6" w:rsidRPr="0068115A" w:rsidRDefault="007957F6" w:rsidP="0068115A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7957F6" w:rsidRDefault="0068115A" w:rsidP="0068115A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8115A">
        <w:rPr>
          <w:rFonts w:asciiTheme="majorHAnsi" w:hAnsiTheme="majorHAnsi" w:cs="Arial"/>
          <w:b/>
          <w:bCs/>
          <w:sz w:val="24"/>
          <w:szCs w:val="24"/>
        </w:rPr>
        <w:t>Residential Community:</w:t>
      </w:r>
    </w:p>
    <w:p w:rsidR="0068115A" w:rsidRDefault="0068115A" w:rsidP="0068115A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7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198"/>
      </w:tblGrid>
      <w:tr w:rsidR="0068115A" w:rsidRPr="004F743F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68115A" w:rsidRPr="004F743F" w:rsidRDefault="00240CC7" w:rsidP="001C6850">
            <w:pPr>
              <w:rPr>
                <w:rFonts w:asciiTheme="majorHAnsi" w:hAnsiTheme="majorHAnsi" w:cs="Arial"/>
              </w:rPr>
            </w:pPr>
            <w:r w:rsidRPr="004F743F">
              <w:rPr>
                <w:rFonts w:asciiTheme="majorHAnsi" w:hAnsiTheme="majorHAnsi" w:cs="Arial"/>
              </w:rPr>
              <w:t xml:space="preserve"> 101</w:t>
            </w:r>
            <w:r w:rsidR="0068115A" w:rsidRPr="004F743F">
              <w:rPr>
                <w:rFonts w:asciiTheme="majorHAnsi" w:hAnsiTheme="majorHAnsi" w:cs="Arial"/>
              </w:rPr>
              <w:t>. Pink City Home Owners Co-Operative Society Limited</w:t>
            </w:r>
          </w:p>
        </w:tc>
      </w:tr>
      <w:tr w:rsidR="00F14C99" w:rsidRPr="004F743F" w:rsidTr="001C6850">
        <w:tc>
          <w:tcPr>
            <w:tcW w:w="9198" w:type="dxa"/>
            <w:shd w:val="clear" w:color="auto" w:fill="D6E3BC" w:themeFill="accent3" w:themeFillTint="66"/>
            <w:vAlign w:val="center"/>
          </w:tcPr>
          <w:p w:rsidR="00F14C99" w:rsidRPr="004F743F" w:rsidRDefault="00240CC7" w:rsidP="001C6850">
            <w:pPr>
              <w:rPr>
                <w:rFonts w:asciiTheme="majorHAnsi" w:hAnsiTheme="majorHAnsi" w:cs="Arial"/>
              </w:rPr>
            </w:pPr>
            <w:r w:rsidRPr="004F743F">
              <w:rPr>
                <w:rFonts w:asciiTheme="majorHAnsi" w:hAnsiTheme="majorHAnsi" w:cs="Arial"/>
              </w:rPr>
              <w:t xml:space="preserve"> 102</w:t>
            </w:r>
            <w:r w:rsidR="00F14C99" w:rsidRPr="004F743F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F14C99" w:rsidRPr="004F743F">
              <w:rPr>
                <w:rFonts w:asciiTheme="majorHAnsi" w:hAnsiTheme="majorHAnsi" w:cs="Arial"/>
              </w:rPr>
              <w:t>Gulshan</w:t>
            </w:r>
            <w:proofErr w:type="spellEnd"/>
            <w:r w:rsidR="00F14C99" w:rsidRPr="004F743F">
              <w:rPr>
                <w:rFonts w:asciiTheme="majorHAnsi" w:hAnsiTheme="majorHAnsi" w:cs="Arial"/>
              </w:rPr>
              <w:t xml:space="preserve"> Society</w:t>
            </w:r>
          </w:p>
        </w:tc>
      </w:tr>
    </w:tbl>
    <w:p w:rsidR="0068115A" w:rsidRPr="0068115A" w:rsidRDefault="0068115A" w:rsidP="0068115A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sectPr w:rsidR="0068115A" w:rsidRPr="0068115A" w:rsidSect="00874A09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74" w:rsidRDefault="00322774" w:rsidP="00874A09">
      <w:pPr>
        <w:spacing w:after="0" w:line="240" w:lineRule="auto"/>
      </w:pPr>
      <w:r>
        <w:separator/>
      </w:r>
    </w:p>
  </w:endnote>
  <w:endnote w:type="continuationSeparator" w:id="0">
    <w:p w:rsidR="00322774" w:rsidRDefault="00322774" w:rsidP="0087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74" w:rsidRDefault="00322774" w:rsidP="00874A09">
      <w:pPr>
        <w:spacing w:after="0" w:line="240" w:lineRule="auto"/>
      </w:pPr>
      <w:r>
        <w:separator/>
      </w:r>
    </w:p>
  </w:footnote>
  <w:footnote w:type="continuationSeparator" w:id="0">
    <w:p w:rsidR="00322774" w:rsidRDefault="00322774" w:rsidP="0087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09" w:rsidRDefault="00874A09" w:rsidP="00874A09">
    <w:pPr>
      <w:pStyle w:val="Header"/>
      <w:jc w:val="right"/>
    </w:pPr>
    <w:r>
      <w:t xml:space="preserve">   </w:t>
    </w:r>
    <w:r>
      <w:rPr>
        <w:noProof/>
      </w:rPr>
      <w:drawing>
        <wp:inline distT="0" distB="0" distL="0" distR="0" wp14:anchorId="6B15AD24" wp14:editId="4ED377E8">
          <wp:extent cx="1745132" cy="672342"/>
          <wp:effectExtent l="0" t="0" r="0" b="0"/>
          <wp:docPr id="10" name="Picture 10" descr="C:\Users\rezONE\Desktop\DOEA_INT_+BANGLADES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rezONE\Desktop\DOEA_INT_+BANGLADES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2" cy="73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7E9"/>
    <w:multiLevelType w:val="hybridMultilevel"/>
    <w:tmpl w:val="3AAEA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8CB"/>
    <w:multiLevelType w:val="hybridMultilevel"/>
    <w:tmpl w:val="7C8C6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51B1F"/>
    <w:multiLevelType w:val="hybridMultilevel"/>
    <w:tmpl w:val="59F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4936"/>
    <w:multiLevelType w:val="hybridMultilevel"/>
    <w:tmpl w:val="317848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263BBE"/>
    <w:multiLevelType w:val="hybridMultilevel"/>
    <w:tmpl w:val="3B2A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5615"/>
    <w:multiLevelType w:val="hybridMultilevel"/>
    <w:tmpl w:val="3620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7691"/>
    <w:multiLevelType w:val="hybridMultilevel"/>
    <w:tmpl w:val="20827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F6"/>
    <w:rsid w:val="000A7CB4"/>
    <w:rsid w:val="00105C95"/>
    <w:rsid w:val="00131506"/>
    <w:rsid w:val="00182653"/>
    <w:rsid w:val="001B4CC7"/>
    <w:rsid w:val="001C6850"/>
    <w:rsid w:val="001F5D6F"/>
    <w:rsid w:val="002045C6"/>
    <w:rsid w:val="00240CC7"/>
    <w:rsid w:val="00282C15"/>
    <w:rsid w:val="00322774"/>
    <w:rsid w:val="00372B2C"/>
    <w:rsid w:val="00384858"/>
    <w:rsid w:val="003A22C2"/>
    <w:rsid w:val="004F743F"/>
    <w:rsid w:val="00507373"/>
    <w:rsid w:val="005E2FFD"/>
    <w:rsid w:val="005F72F1"/>
    <w:rsid w:val="0068115A"/>
    <w:rsid w:val="006C2775"/>
    <w:rsid w:val="00721432"/>
    <w:rsid w:val="007957F6"/>
    <w:rsid w:val="008571A0"/>
    <w:rsid w:val="008645A1"/>
    <w:rsid w:val="00870515"/>
    <w:rsid w:val="00874A09"/>
    <w:rsid w:val="00897B9E"/>
    <w:rsid w:val="00996F1A"/>
    <w:rsid w:val="009C12EC"/>
    <w:rsid w:val="00AE3735"/>
    <w:rsid w:val="00C10853"/>
    <w:rsid w:val="00C129F4"/>
    <w:rsid w:val="00D341CE"/>
    <w:rsid w:val="00D87615"/>
    <w:rsid w:val="00D90E8C"/>
    <w:rsid w:val="00D9116F"/>
    <w:rsid w:val="00F13FCE"/>
    <w:rsid w:val="00F14C99"/>
    <w:rsid w:val="00F23360"/>
    <w:rsid w:val="00FC23A4"/>
    <w:rsid w:val="00FE6EB8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C8F4C6-D6F7-4E99-8912-4477C384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F6"/>
    <w:pPr>
      <w:ind w:left="720"/>
      <w:contextualSpacing/>
    </w:pPr>
  </w:style>
  <w:style w:type="table" w:styleId="TableGrid">
    <w:name w:val="Table Grid"/>
    <w:basedOn w:val="TableNormal"/>
    <w:uiPriority w:val="59"/>
    <w:rsid w:val="00182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7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09"/>
  </w:style>
  <w:style w:type="paragraph" w:styleId="Footer">
    <w:name w:val="footer"/>
    <w:basedOn w:val="Normal"/>
    <w:link w:val="FooterChar"/>
    <w:uiPriority w:val="99"/>
    <w:unhideWhenUsed/>
    <w:rsid w:val="0087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09"/>
  </w:style>
  <w:style w:type="paragraph" w:styleId="BalloonText">
    <w:name w:val="Balloon Text"/>
    <w:basedOn w:val="Normal"/>
    <w:link w:val="BalloonTextChar"/>
    <w:uiPriority w:val="99"/>
    <w:semiHidden/>
    <w:unhideWhenUsed/>
    <w:rsid w:val="004F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477</Words>
  <Characters>3086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Rahat</dc:creator>
  <cp:keywords/>
  <dc:description/>
  <cp:lastModifiedBy>Acer</cp:lastModifiedBy>
  <cp:revision>38</cp:revision>
  <cp:lastPrinted>2024-03-13T07:05:00Z</cp:lastPrinted>
  <dcterms:created xsi:type="dcterms:W3CDTF">2018-01-15T06:46:00Z</dcterms:created>
  <dcterms:modified xsi:type="dcterms:W3CDTF">2024-03-13T07:42:00Z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8507abf0f146ccc15eb0ac5af8d6451d490f1d326de361c95aa0de489bc2346c</vt:lpwstr>
  </property>
</Properties>
</file>